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p w:rsidR="00DC02C9" w:rsidRPr="00DC02C9" w:rsidRDefault="00DC02C9" w:rsidP="00DC02C9">
      <w:pPr>
        <w:keepNext/>
        <w:pBdr>
          <w:bottom w:val="single" w:sz="4" w:space="1" w:color="auto"/>
        </w:pBdr>
        <w:spacing w:after="0" w:line="240" w:lineRule="auto"/>
        <w:outlineLvl w:val="1"/>
        <w:rPr>
          <w:rFonts w:ascii="Garamond" w:eastAsia="Times New Roman" w:hAnsi="Garamond" w:cs="Times New Roman"/>
          <w:b/>
          <w:bCs/>
          <w:color w:val="006600"/>
          <w:lang w:eastAsia="en-GB"/>
        </w:rPr>
      </w:pPr>
      <w:bookmarkStart w:id="0" w:name="_Appendix_A_-"/>
      <w:bookmarkStart w:id="1" w:name="_Toc173730388"/>
      <w:bookmarkStart w:id="2" w:name="_Toc370473041"/>
      <w:bookmarkStart w:id="3" w:name="_Toc360186086"/>
      <w:bookmarkStart w:id="4" w:name="_GoBack"/>
      <w:bookmarkEnd w:id="0"/>
      <w:bookmarkEnd w:id="4"/>
      <w:r w:rsidRPr="00DC02C9">
        <w:rPr>
          <w:rFonts w:ascii="Garamond" w:eastAsia="Times New Roman" w:hAnsi="Garamond" w:cs="Times New Roman"/>
          <w:b/>
          <w:bCs/>
          <w:color w:val="006600"/>
          <w:lang w:eastAsia="en-GB"/>
        </w:rPr>
        <w:t>PATIENT CHARTER</w:t>
      </w:r>
    </w:p>
    <w:p w:rsidR="00DC02C9" w:rsidRPr="00DC02C9" w:rsidRDefault="00DC02C9" w:rsidP="00DC02C9">
      <w:pPr>
        <w:spacing w:after="0" w:line="240" w:lineRule="auto"/>
        <w:rPr>
          <w:rFonts w:ascii="Garamond" w:eastAsia="Times New Roman" w:hAnsi="Garamond" w:cs="Arial"/>
          <w:sz w:val="24"/>
          <w:szCs w:val="24"/>
          <w:lang w:eastAsia="en-GB"/>
        </w:rPr>
      </w:pPr>
    </w:p>
    <w:p w:rsidR="00DC02C9" w:rsidRPr="00DC02C9" w:rsidRDefault="00DC02C9" w:rsidP="00DC02C9">
      <w:pPr>
        <w:spacing w:after="0" w:line="240" w:lineRule="auto"/>
        <w:jc w:val="both"/>
        <w:rPr>
          <w:rFonts w:ascii="Garamond" w:eastAsia="Times New Roman" w:hAnsi="Garamond" w:cs="Times New Roman"/>
          <w:lang w:eastAsia="en-GB"/>
        </w:rPr>
      </w:pPr>
      <w:r w:rsidRPr="00DC02C9">
        <w:rPr>
          <w:rFonts w:ascii="Garamond" w:eastAsia="Times New Roman" w:hAnsi="Garamond" w:cs="Times New Roman"/>
          <w:lang w:eastAsia="en-GB"/>
        </w:rPr>
        <w:t xml:space="preserve">Being a patient attending a busy GP surgery can be an anxious and worrying time for you. We aim to make your time here as short and as simple as possible. The following should help to explain what you, as a patient can expect from our staff and what we, the staff can expect from you. </w:t>
      </w:r>
    </w:p>
    <w:p w:rsidR="00DC02C9" w:rsidRPr="00DC02C9" w:rsidRDefault="00DC02C9" w:rsidP="00DC02C9">
      <w:pPr>
        <w:spacing w:after="0" w:line="240" w:lineRule="auto"/>
        <w:jc w:val="both"/>
        <w:rPr>
          <w:rFonts w:ascii="Garamond" w:eastAsia="Times New Roman" w:hAnsi="Garamond" w:cs="Arial"/>
          <w:lang w:eastAsia="en-GB"/>
        </w:rPr>
      </w:pPr>
    </w:p>
    <w:p w:rsidR="00DC02C9" w:rsidRPr="00DC02C9" w:rsidRDefault="00DC02C9" w:rsidP="00DC02C9">
      <w:pPr>
        <w:spacing w:after="0" w:line="240" w:lineRule="auto"/>
        <w:jc w:val="both"/>
        <w:rPr>
          <w:rFonts w:ascii="Garamond" w:eastAsia="Times New Roman" w:hAnsi="Garamond" w:cs="Arial"/>
          <w:b/>
          <w:lang w:eastAsia="en-GB"/>
        </w:rPr>
        <w:sectPr w:rsidR="00DC02C9" w:rsidRPr="00DC02C9" w:rsidSect="00DC02C9">
          <w:footerReference w:type="default" r:id="rId8"/>
          <w:headerReference w:type="first" r:id="rId9"/>
          <w:pgSz w:w="11907" w:h="16840" w:code="9"/>
          <w:pgMar w:top="851" w:right="851" w:bottom="142" w:left="851" w:header="567" w:footer="929" w:gutter="0"/>
          <w:cols w:space="720"/>
          <w:titlePg/>
          <w:docGrid w:linePitch="78"/>
        </w:sectPr>
      </w:pPr>
    </w:p>
    <w:p w:rsidR="00DC02C9" w:rsidRPr="00DC02C9" w:rsidRDefault="00DC02C9" w:rsidP="00DC02C9">
      <w:pPr>
        <w:spacing w:after="0" w:line="240" w:lineRule="auto"/>
        <w:jc w:val="both"/>
        <w:rPr>
          <w:rFonts w:ascii="Garamond" w:eastAsia="Times New Roman" w:hAnsi="Garamond" w:cs="Arial"/>
          <w:b/>
          <w:lang w:eastAsia="en-GB"/>
        </w:rPr>
      </w:pPr>
      <w:r w:rsidRPr="00DC02C9">
        <w:rPr>
          <w:rFonts w:ascii="Garamond" w:eastAsia="Times New Roman" w:hAnsi="Garamond" w:cs="Arial"/>
          <w:b/>
          <w:lang w:eastAsia="en-GB"/>
        </w:rPr>
        <w:lastRenderedPageBreak/>
        <w:t xml:space="preserve">Your Doctor's Responsibilities: </w:t>
      </w:r>
    </w:p>
    <w:p w:rsidR="00DC02C9" w:rsidRPr="00DC02C9" w:rsidRDefault="00DC02C9" w:rsidP="00DC02C9">
      <w:pPr>
        <w:numPr>
          <w:ilvl w:val="0"/>
          <w:numId w:val="2"/>
        </w:numPr>
        <w:spacing w:after="0" w:line="240" w:lineRule="auto"/>
        <w:ind w:left="284" w:hanging="284"/>
        <w:jc w:val="both"/>
        <w:rPr>
          <w:rFonts w:ascii="Garamond" w:eastAsia="Times New Roman" w:hAnsi="Garamond" w:cs="Times New Roman"/>
          <w:lang w:eastAsia="en-GB"/>
        </w:rPr>
      </w:pPr>
      <w:r w:rsidRPr="00DC02C9">
        <w:rPr>
          <w:rFonts w:ascii="Garamond" w:eastAsia="Times New Roman" w:hAnsi="Garamond" w:cs="Times New Roman"/>
          <w:lang w:eastAsia="en-GB"/>
        </w:rPr>
        <w:t>To treat you with respect and courtesy at all times.</w:t>
      </w:r>
    </w:p>
    <w:p w:rsidR="00DC02C9" w:rsidRPr="00DC02C9" w:rsidRDefault="00DC02C9" w:rsidP="00DC02C9">
      <w:pPr>
        <w:numPr>
          <w:ilvl w:val="0"/>
          <w:numId w:val="2"/>
        </w:numPr>
        <w:spacing w:after="0" w:line="240" w:lineRule="auto"/>
        <w:ind w:left="284" w:hanging="284"/>
        <w:jc w:val="both"/>
        <w:rPr>
          <w:rFonts w:ascii="Garamond" w:eastAsia="Times New Roman" w:hAnsi="Garamond" w:cs="Times New Roman"/>
          <w:lang w:eastAsia="en-GB"/>
        </w:rPr>
      </w:pPr>
      <w:r w:rsidRPr="00DC02C9">
        <w:rPr>
          <w:rFonts w:ascii="Garamond" w:eastAsia="Times New Roman" w:hAnsi="Garamond" w:cs="Times New Roman"/>
          <w:lang w:eastAsia="en-GB"/>
        </w:rPr>
        <w:t>To treat you as an individual, and to discuss with you the care and treatment we can provide.</w:t>
      </w:r>
    </w:p>
    <w:p w:rsidR="00DC02C9" w:rsidRPr="00DC02C9" w:rsidRDefault="00DC02C9" w:rsidP="00DC02C9">
      <w:pPr>
        <w:numPr>
          <w:ilvl w:val="0"/>
          <w:numId w:val="2"/>
        </w:numPr>
        <w:spacing w:after="0" w:line="240" w:lineRule="auto"/>
        <w:ind w:left="284" w:hanging="284"/>
        <w:jc w:val="both"/>
        <w:rPr>
          <w:rFonts w:ascii="Garamond" w:eastAsia="Times New Roman" w:hAnsi="Garamond" w:cs="Times New Roman"/>
          <w:lang w:eastAsia="en-GB"/>
        </w:rPr>
      </w:pPr>
      <w:r w:rsidRPr="00DC02C9">
        <w:rPr>
          <w:rFonts w:ascii="Garamond" w:eastAsia="Times New Roman" w:hAnsi="Garamond" w:cs="Times New Roman"/>
          <w:lang w:eastAsia="en-GB"/>
        </w:rPr>
        <w:t>To give you full information on the services we offer.</w:t>
      </w:r>
    </w:p>
    <w:p w:rsidR="00DC02C9" w:rsidRPr="00DC02C9" w:rsidRDefault="00DC02C9" w:rsidP="00DC02C9">
      <w:pPr>
        <w:numPr>
          <w:ilvl w:val="0"/>
          <w:numId w:val="2"/>
        </w:numPr>
        <w:spacing w:after="0" w:line="240" w:lineRule="auto"/>
        <w:ind w:left="284" w:hanging="284"/>
        <w:jc w:val="both"/>
        <w:rPr>
          <w:rFonts w:ascii="Garamond" w:eastAsia="Times New Roman" w:hAnsi="Garamond" w:cs="Times New Roman"/>
          <w:lang w:eastAsia="en-GB"/>
        </w:rPr>
      </w:pPr>
      <w:r w:rsidRPr="00DC02C9">
        <w:rPr>
          <w:rFonts w:ascii="Garamond" w:eastAsia="Times New Roman" w:hAnsi="Garamond" w:cs="Times New Roman"/>
          <w:lang w:eastAsia="en-GB"/>
        </w:rPr>
        <w:t xml:space="preserve">To give you the most appropriate care by suitably qualified staff. </w:t>
      </w:r>
    </w:p>
    <w:p w:rsidR="00DC02C9" w:rsidRPr="00DC02C9" w:rsidRDefault="00DC02C9" w:rsidP="00DC02C9">
      <w:pPr>
        <w:numPr>
          <w:ilvl w:val="0"/>
          <w:numId w:val="2"/>
        </w:numPr>
        <w:spacing w:after="0" w:line="240" w:lineRule="auto"/>
        <w:ind w:left="284" w:hanging="284"/>
        <w:jc w:val="both"/>
        <w:rPr>
          <w:rFonts w:ascii="Garamond" w:eastAsia="Times New Roman" w:hAnsi="Garamond" w:cs="Times New Roman"/>
          <w:lang w:eastAsia="en-GB"/>
        </w:rPr>
      </w:pPr>
      <w:r w:rsidRPr="00DC02C9">
        <w:rPr>
          <w:rFonts w:ascii="Garamond" w:eastAsia="Times New Roman" w:hAnsi="Garamond" w:cs="Times New Roman"/>
          <w:lang w:eastAsia="en-GB"/>
        </w:rPr>
        <w:t>To provide you with emergency care when you need it.</w:t>
      </w:r>
    </w:p>
    <w:p w:rsidR="00DC02C9" w:rsidRPr="00DC02C9" w:rsidRDefault="00DC02C9" w:rsidP="00DC02C9">
      <w:pPr>
        <w:numPr>
          <w:ilvl w:val="0"/>
          <w:numId w:val="2"/>
        </w:numPr>
        <w:spacing w:after="0" w:line="240" w:lineRule="auto"/>
        <w:ind w:left="284" w:hanging="284"/>
        <w:jc w:val="both"/>
        <w:rPr>
          <w:rFonts w:ascii="Garamond" w:eastAsia="Times New Roman" w:hAnsi="Garamond" w:cs="Times New Roman"/>
          <w:lang w:eastAsia="en-GB"/>
        </w:rPr>
      </w:pPr>
      <w:r w:rsidRPr="00DC02C9">
        <w:rPr>
          <w:rFonts w:ascii="Garamond" w:eastAsia="Times New Roman" w:hAnsi="Garamond" w:cs="Times New Roman"/>
          <w:lang w:eastAsia="en-GB"/>
        </w:rPr>
        <w:t>To refer you to a suitable consultant when necessary.</w:t>
      </w:r>
    </w:p>
    <w:p w:rsidR="00DC02C9" w:rsidRPr="00DC02C9" w:rsidRDefault="00DC02C9" w:rsidP="00DC02C9">
      <w:pPr>
        <w:numPr>
          <w:ilvl w:val="0"/>
          <w:numId w:val="2"/>
        </w:numPr>
        <w:spacing w:after="0" w:line="240" w:lineRule="auto"/>
        <w:ind w:left="284" w:hanging="284"/>
        <w:jc w:val="both"/>
        <w:rPr>
          <w:rFonts w:ascii="Garamond" w:eastAsia="Times New Roman" w:hAnsi="Garamond" w:cs="Times New Roman"/>
          <w:lang w:eastAsia="en-GB"/>
        </w:rPr>
      </w:pPr>
      <w:r w:rsidRPr="00DC02C9">
        <w:rPr>
          <w:rFonts w:ascii="Garamond" w:eastAsia="Times New Roman" w:hAnsi="Garamond" w:cs="Times New Roman"/>
          <w:lang w:eastAsia="en-GB"/>
        </w:rPr>
        <w:t>To give you access to your health records, subject to any limitations in the law.</w:t>
      </w:r>
    </w:p>
    <w:p w:rsidR="00DC02C9" w:rsidRPr="00DC02C9" w:rsidRDefault="00DC02C9" w:rsidP="00DC02C9">
      <w:pPr>
        <w:spacing w:after="0" w:line="240" w:lineRule="auto"/>
        <w:ind w:left="284" w:hanging="284"/>
        <w:jc w:val="both"/>
        <w:rPr>
          <w:rFonts w:ascii="Garamond" w:eastAsia="Times New Roman" w:hAnsi="Garamond" w:cs="Arial"/>
          <w:b/>
          <w:lang w:eastAsia="en-GB"/>
        </w:rPr>
      </w:pPr>
    </w:p>
    <w:p w:rsidR="00DC02C9" w:rsidRPr="00DC02C9" w:rsidRDefault="00DC02C9" w:rsidP="00DC02C9">
      <w:pPr>
        <w:spacing w:after="0" w:line="240" w:lineRule="auto"/>
        <w:jc w:val="both"/>
        <w:rPr>
          <w:rFonts w:ascii="Garamond" w:eastAsia="Times New Roman" w:hAnsi="Garamond" w:cs="Arial"/>
          <w:b/>
          <w:lang w:eastAsia="en-GB"/>
        </w:rPr>
      </w:pPr>
      <w:r w:rsidRPr="00DC02C9">
        <w:rPr>
          <w:rFonts w:ascii="Garamond" w:eastAsia="Times New Roman" w:hAnsi="Garamond" w:cs="Arial"/>
          <w:b/>
          <w:lang w:eastAsia="en-GB"/>
        </w:rPr>
        <w:lastRenderedPageBreak/>
        <w:t xml:space="preserve">Your Responsibilities As A Patient: </w:t>
      </w:r>
    </w:p>
    <w:p w:rsidR="00DC02C9" w:rsidRPr="00DC02C9" w:rsidRDefault="00DC02C9" w:rsidP="00DC02C9">
      <w:pPr>
        <w:numPr>
          <w:ilvl w:val="0"/>
          <w:numId w:val="2"/>
        </w:numPr>
        <w:spacing w:after="0" w:line="240" w:lineRule="auto"/>
        <w:ind w:left="284" w:hanging="284"/>
        <w:jc w:val="both"/>
        <w:rPr>
          <w:rFonts w:ascii="Garamond" w:eastAsia="Times New Roman" w:hAnsi="Garamond" w:cs="Times New Roman"/>
          <w:lang w:eastAsia="en-GB"/>
        </w:rPr>
      </w:pPr>
      <w:r w:rsidRPr="00DC02C9">
        <w:rPr>
          <w:rFonts w:ascii="Garamond" w:eastAsia="Times New Roman" w:hAnsi="Garamond" w:cs="Times New Roman"/>
          <w:lang w:eastAsia="en-GB"/>
        </w:rPr>
        <w:t xml:space="preserve">To treat all staff with respect and courtesy at all times. </w:t>
      </w:r>
    </w:p>
    <w:p w:rsidR="00DC02C9" w:rsidRPr="00DC02C9" w:rsidRDefault="00DC02C9" w:rsidP="00DC02C9">
      <w:pPr>
        <w:numPr>
          <w:ilvl w:val="0"/>
          <w:numId w:val="2"/>
        </w:numPr>
        <w:spacing w:after="0" w:line="240" w:lineRule="auto"/>
        <w:ind w:left="284" w:hanging="284"/>
        <w:jc w:val="both"/>
        <w:rPr>
          <w:rFonts w:ascii="Garamond" w:eastAsia="Times New Roman" w:hAnsi="Garamond" w:cs="Times New Roman"/>
          <w:lang w:eastAsia="en-GB"/>
        </w:rPr>
      </w:pPr>
      <w:r w:rsidRPr="00DC02C9">
        <w:rPr>
          <w:rFonts w:ascii="Garamond" w:eastAsia="Times New Roman" w:hAnsi="Garamond" w:cs="Times New Roman"/>
          <w:lang w:eastAsia="en-GB"/>
        </w:rPr>
        <w:t xml:space="preserve">To tell us if you are unsure about the treatment we are offering you. </w:t>
      </w:r>
    </w:p>
    <w:p w:rsidR="00DC02C9" w:rsidRPr="00DC02C9" w:rsidRDefault="00DC02C9" w:rsidP="00DC02C9">
      <w:pPr>
        <w:numPr>
          <w:ilvl w:val="0"/>
          <w:numId w:val="2"/>
        </w:numPr>
        <w:spacing w:after="0" w:line="240" w:lineRule="auto"/>
        <w:ind w:left="284" w:hanging="284"/>
        <w:jc w:val="both"/>
        <w:rPr>
          <w:rFonts w:ascii="Garamond" w:eastAsia="Times New Roman" w:hAnsi="Garamond" w:cs="Times New Roman"/>
          <w:lang w:eastAsia="en-GB"/>
        </w:rPr>
      </w:pPr>
      <w:r w:rsidRPr="00DC02C9">
        <w:rPr>
          <w:rFonts w:ascii="Garamond" w:eastAsia="Times New Roman" w:hAnsi="Garamond" w:cs="Times New Roman"/>
          <w:lang w:eastAsia="en-GB"/>
        </w:rPr>
        <w:t xml:space="preserve">To ask for a home visit, only when you are unable to attend the medical centre through illness or infirmity. </w:t>
      </w:r>
    </w:p>
    <w:p w:rsidR="00DC02C9" w:rsidRPr="00DC02C9" w:rsidRDefault="00DC02C9" w:rsidP="00DC02C9">
      <w:pPr>
        <w:numPr>
          <w:ilvl w:val="0"/>
          <w:numId w:val="2"/>
        </w:numPr>
        <w:spacing w:after="0" w:line="240" w:lineRule="auto"/>
        <w:ind w:left="284" w:hanging="284"/>
        <w:jc w:val="both"/>
        <w:rPr>
          <w:rFonts w:ascii="Garamond" w:eastAsia="Times New Roman" w:hAnsi="Garamond" w:cs="Times New Roman"/>
          <w:lang w:eastAsia="en-GB"/>
        </w:rPr>
      </w:pPr>
      <w:r w:rsidRPr="00DC02C9">
        <w:rPr>
          <w:rFonts w:ascii="Garamond" w:eastAsia="Times New Roman" w:hAnsi="Garamond" w:cs="Times New Roman"/>
          <w:lang w:eastAsia="en-GB"/>
        </w:rPr>
        <w:t xml:space="preserve">To request such a visit if at all possible before 10.00am. </w:t>
      </w:r>
    </w:p>
    <w:p w:rsidR="00DC02C9" w:rsidRPr="00DC02C9" w:rsidRDefault="00DC02C9" w:rsidP="00DC02C9">
      <w:pPr>
        <w:numPr>
          <w:ilvl w:val="0"/>
          <w:numId w:val="2"/>
        </w:numPr>
        <w:spacing w:after="0" w:line="240" w:lineRule="auto"/>
        <w:ind w:left="284" w:hanging="284"/>
        <w:jc w:val="both"/>
        <w:rPr>
          <w:rFonts w:ascii="Garamond" w:eastAsia="Times New Roman" w:hAnsi="Garamond" w:cs="Times New Roman"/>
          <w:lang w:eastAsia="en-GB"/>
        </w:rPr>
      </w:pPr>
      <w:r w:rsidRPr="00DC02C9">
        <w:rPr>
          <w:rFonts w:ascii="Garamond" w:eastAsia="Times New Roman" w:hAnsi="Garamond" w:cs="Times New Roman"/>
          <w:lang w:eastAsia="en-GB"/>
        </w:rPr>
        <w:t xml:space="preserve">To ask for an out-of-hours visit only when necessary. </w:t>
      </w:r>
    </w:p>
    <w:p w:rsidR="00DC02C9" w:rsidRPr="00DC02C9" w:rsidRDefault="00DC02C9" w:rsidP="00DC02C9">
      <w:pPr>
        <w:numPr>
          <w:ilvl w:val="0"/>
          <w:numId w:val="2"/>
        </w:numPr>
        <w:spacing w:after="0" w:line="240" w:lineRule="auto"/>
        <w:ind w:left="284" w:hanging="284"/>
        <w:jc w:val="both"/>
        <w:rPr>
          <w:rFonts w:ascii="Garamond" w:eastAsia="Times New Roman" w:hAnsi="Garamond" w:cs="Times New Roman"/>
          <w:lang w:eastAsia="en-GB"/>
        </w:rPr>
      </w:pPr>
      <w:r w:rsidRPr="00DC02C9">
        <w:rPr>
          <w:rFonts w:ascii="Garamond" w:eastAsia="Times New Roman" w:hAnsi="Garamond" w:cs="Times New Roman"/>
          <w:lang w:eastAsia="en-GB"/>
        </w:rPr>
        <w:t xml:space="preserve">To keep your appointments and contact the medical centre in advance if you cannot attend. </w:t>
      </w:r>
    </w:p>
    <w:p w:rsidR="00DC02C9" w:rsidRPr="00DC02C9" w:rsidRDefault="00DC02C9" w:rsidP="00DC02C9">
      <w:pPr>
        <w:numPr>
          <w:ilvl w:val="0"/>
          <w:numId w:val="2"/>
        </w:numPr>
        <w:spacing w:after="0" w:line="240" w:lineRule="auto"/>
        <w:ind w:left="284" w:hanging="284"/>
        <w:jc w:val="both"/>
        <w:rPr>
          <w:rFonts w:ascii="Garamond" w:eastAsia="Times New Roman" w:hAnsi="Garamond" w:cs="Times New Roman"/>
          <w:lang w:eastAsia="en-GB"/>
        </w:rPr>
      </w:pPr>
      <w:r w:rsidRPr="00DC02C9">
        <w:rPr>
          <w:rFonts w:ascii="Garamond" w:eastAsia="Times New Roman" w:hAnsi="Garamond" w:cs="Times New Roman"/>
          <w:lang w:eastAsia="en-GB"/>
        </w:rPr>
        <w:t>To respect the premises which was built with you in mind.</w:t>
      </w:r>
    </w:p>
    <w:p w:rsidR="00DC02C9" w:rsidRPr="00DC02C9" w:rsidRDefault="00DC02C9" w:rsidP="00DC02C9">
      <w:pPr>
        <w:spacing w:after="0" w:line="240" w:lineRule="auto"/>
        <w:jc w:val="both"/>
        <w:rPr>
          <w:rFonts w:ascii="Garamond" w:eastAsia="Times New Roman" w:hAnsi="Garamond" w:cs="Times New Roman"/>
          <w:b/>
          <w:bCs/>
          <w:lang w:eastAsia="en-GB"/>
        </w:rPr>
        <w:sectPr w:rsidR="00DC02C9" w:rsidRPr="00DC02C9" w:rsidSect="00933780">
          <w:type w:val="continuous"/>
          <w:pgSz w:w="11907" w:h="16840" w:code="9"/>
          <w:pgMar w:top="851" w:right="851" w:bottom="851" w:left="851" w:header="567" w:footer="344" w:gutter="0"/>
          <w:cols w:num="2" w:space="283"/>
          <w:titlePg/>
          <w:docGrid w:linePitch="78"/>
        </w:sectPr>
      </w:pPr>
    </w:p>
    <w:p w:rsidR="00DC02C9" w:rsidRPr="00DC02C9" w:rsidRDefault="00DC02C9" w:rsidP="00DC02C9">
      <w:pPr>
        <w:spacing w:after="0" w:line="240" w:lineRule="auto"/>
        <w:jc w:val="both"/>
        <w:rPr>
          <w:rFonts w:ascii="Garamond" w:eastAsia="Times New Roman" w:hAnsi="Garamond" w:cs="Times New Roman"/>
          <w:b/>
          <w:bCs/>
          <w:lang w:eastAsia="en-GB"/>
        </w:rPr>
      </w:pPr>
    </w:p>
    <w:p w:rsidR="00DC02C9" w:rsidRPr="00DC02C9" w:rsidRDefault="00DC02C9" w:rsidP="00DC02C9">
      <w:pPr>
        <w:spacing w:after="0" w:line="240" w:lineRule="auto"/>
        <w:rPr>
          <w:rFonts w:ascii="Garamond" w:eastAsia="Times New Roman" w:hAnsi="Garamond" w:cs="Times New Roman"/>
          <w:b/>
          <w:lang w:eastAsia="en-GB"/>
        </w:rPr>
      </w:pPr>
      <w:r w:rsidRPr="00DC02C9">
        <w:rPr>
          <w:rFonts w:ascii="Garamond" w:eastAsia="Times New Roman" w:hAnsi="Garamond" w:cs="Times New Roman"/>
          <w:b/>
          <w:lang w:eastAsia="en-GB"/>
        </w:rPr>
        <w:t>Practice Charter Standards</w:t>
      </w:r>
    </w:p>
    <w:p w:rsidR="00DC02C9" w:rsidRPr="00DC02C9" w:rsidRDefault="00DC02C9" w:rsidP="00DC02C9">
      <w:pPr>
        <w:spacing w:after="0" w:line="240" w:lineRule="auto"/>
        <w:jc w:val="both"/>
        <w:rPr>
          <w:rFonts w:ascii="Garamond" w:eastAsia="Arial Unicode MS" w:hAnsi="Garamond" w:cs="Arial Unicode MS"/>
          <w:lang w:eastAsia="en-GB"/>
        </w:rPr>
      </w:pPr>
      <w:r w:rsidRPr="00DC02C9">
        <w:rPr>
          <w:rFonts w:ascii="Garamond" w:eastAsia="Arial Unicode MS" w:hAnsi="Garamond" w:cs="Arial Unicode MS"/>
          <w:lang w:eastAsia="en-GB"/>
        </w:rPr>
        <w:t>The care of your health is a partnership between patient and the Practice team. Success of that partnership depends on a number of factors.</w:t>
      </w:r>
      <w:r w:rsidRPr="00DC02C9">
        <w:rPr>
          <w:rFonts w:ascii="Garamond" w:eastAsia="Arial Unicode MS" w:hAnsi="Garamond" w:cs="Arial Unicode MS"/>
          <w:noProof/>
          <w:lang w:eastAsia="en-GB"/>
        </w:rPr>
        <w:t xml:space="preserve"> </w:t>
      </w:r>
      <w:r w:rsidRPr="00DC02C9">
        <w:rPr>
          <w:rFonts w:ascii="Garamond" w:eastAsia="Arial Unicode MS" w:hAnsi="Garamond" w:cs="Arial Unicode MS"/>
          <w:lang w:eastAsia="en-GB"/>
        </w:rPr>
        <w:t>Following discussion you will receive the most appropriate care, given by suitably qualified people. No care or treatment will be given without your informed consent. In the interest of your health it is important for you to understand all the information given to you.</w:t>
      </w:r>
    </w:p>
    <w:p w:rsidR="00DC02C9" w:rsidRPr="00DC02C9" w:rsidRDefault="00DC02C9" w:rsidP="00DC02C9">
      <w:pPr>
        <w:spacing w:after="0" w:line="240" w:lineRule="auto"/>
        <w:jc w:val="both"/>
        <w:rPr>
          <w:rFonts w:ascii="Garamond" w:eastAsia="Arial Unicode MS" w:hAnsi="Garamond" w:cs="Arial Unicode MS"/>
          <w:lang w:eastAsia="en-GB"/>
        </w:rPr>
      </w:pPr>
    </w:p>
    <w:p w:rsidR="00DC02C9" w:rsidRPr="00DC02C9" w:rsidRDefault="00DC02C9" w:rsidP="00DC02C9">
      <w:pPr>
        <w:spacing w:after="0" w:line="240" w:lineRule="auto"/>
        <w:jc w:val="both"/>
        <w:rPr>
          <w:rFonts w:ascii="Garamond" w:eastAsia="Arial Unicode MS" w:hAnsi="Garamond" w:cs="Arial Unicode MS"/>
          <w:b/>
          <w:lang w:eastAsia="en-GB"/>
        </w:rPr>
      </w:pPr>
      <w:r w:rsidRPr="00DC02C9">
        <w:rPr>
          <w:rFonts w:ascii="Garamond" w:eastAsia="Arial Unicode MS" w:hAnsi="Garamond" w:cs="Arial Unicode MS"/>
          <w:b/>
          <w:lang w:eastAsia="en-GB"/>
        </w:rPr>
        <w:t>Our Responsibilities to You</w:t>
      </w:r>
    </w:p>
    <w:p w:rsidR="00DC02C9" w:rsidRPr="00DC02C9" w:rsidRDefault="00DC02C9" w:rsidP="00DC02C9">
      <w:pPr>
        <w:numPr>
          <w:ilvl w:val="0"/>
          <w:numId w:val="1"/>
        </w:numPr>
        <w:spacing w:after="0" w:line="240" w:lineRule="auto"/>
        <w:ind w:left="426" w:hanging="426"/>
        <w:jc w:val="both"/>
        <w:rPr>
          <w:rFonts w:ascii="Garamond" w:eastAsia="Arial Unicode MS" w:hAnsi="Garamond" w:cs="Arial Unicode MS"/>
          <w:lang w:eastAsia="en-GB"/>
        </w:rPr>
        <w:sectPr w:rsidR="00DC02C9" w:rsidRPr="00DC02C9" w:rsidSect="0006140B">
          <w:type w:val="continuous"/>
          <w:pgSz w:w="11907" w:h="16840" w:code="9"/>
          <w:pgMar w:top="851" w:right="851" w:bottom="851" w:left="851" w:header="567" w:footer="344" w:gutter="0"/>
          <w:cols w:space="720"/>
          <w:titlePg/>
          <w:docGrid w:linePitch="78"/>
        </w:sectPr>
      </w:pPr>
    </w:p>
    <w:p w:rsidR="00DC02C9" w:rsidRPr="00DC02C9" w:rsidRDefault="00DC02C9" w:rsidP="00DC02C9">
      <w:pPr>
        <w:numPr>
          <w:ilvl w:val="0"/>
          <w:numId w:val="1"/>
        </w:numPr>
        <w:spacing w:after="0" w:line="240" w:lineRule="auto"/>
        <w:ind w:left="284" w:hanging="284"/>
        <w:jc w:val="both"/>
        <w:rPr>
          <w:rFonts w:ascii="Garamond" w:eastAsia="Arial Unicode MS" w:hAnsi="Garamond" w:cs="Arial Unicode MS"/>
          <w:lang w:eastAsia="en-GB"/>
        </w:rPr>
      </w:pPr>
      <w:r w:rsidRPr="00DC02C9">
        <w:rPr>
          <w:rFonts w:ascii="Garamond" w:eastAsia="Arial Unicode MS" w:hAnsi="Garamond" w:cs="Arial Unicode MS"/>
          <w:lang w:eastAsia="en-GB"/>
        </w:rPr>
        <w:lastRenderedPageBreak/>
        <w:t>To treat you with respect and courtesy at all times.</w:t>
      </w:r>
    </w:p>
    <w:p w:rsidR="00DC02C9" w:rsidRPr="00DC02C9" w:rsidRDefault="00DC02C9" w:rsidP="00DC02C9">
      <w:pPr>
        <w:numPr>
          <w:ilvl w:val="0"/>
          <w:numId w:val="1"/>
        </w:numPr>
        <w:spacing w:after="0" w:line="240" w:lineRule="auto"/>
        <w:ind w:left="284" w:hanging="284"/>
        <w:jc w:val="both"/>
        <w:rPr>
          <w:rFonts w:ascii="Garamond" w:eastAsia="Arial Unicode MS" w:hAnsi="Garamond" w:cs="Arial Unicode MS"/>
          <w:lang w:eastAsia="en-GB"/>
        </w:rPr>
      </w:pPr>
      <w:r w:rsidRPr="00DC02C9">
        <w:rPr>
          <w:rFonts w:ascii="Garamond" w:eastAsia="Arial Unicode MS" w:hAnsi="Garamond" w:cs="Arial Unicode MS"/>
          <w:lang w:eastAsia="en-GB"/>
        </w:rPr>
        <w:t>To treat you as an individual and to discuss with you the care and treatment we can provide.</w:t>
      </w:r>
    </w:p>
    <w:p w:rsidR="00DC02C9" w:rsidRPr="00DC02C9" w:rsidRDefault="00DC02C9" w:rsidP="00DC02C9">
      <w:pPr>
        <w:numPr>
          <w:ilvl w:val="0"/>
          <w:numId w:val="1"/>
        </w:numPr>
        <w:spacing w:after="0" w:line="240" w:lineRule="auto"/>
        <w:ind w:left="284" w:hanging="284"/>
        <w:jc w:val="both"/>
        <w:rPr>
          <w:rFonts w:ascii="Garamond" w:eastAsia="Arial Unicode MS" w:hAnsi="Garamond" w:cs="Arial Unicode MS"/>
          <w:lang w:eastAsia="en-GB"/>
        </w:rPr>
      </w:pPr>
      <w:r w:rsidRPr="00DC02C9">
        <w:rPr>
          <w:rFonts w:ascii="Garamond" w:eastAsia="Arial Unicode MS" w:hAnsi="Garamond" w:cs="Arial Unicode MS"/>
          <w:lang w:eastAsia="en-GB"/>
        </w:rPr>
        <w:t>To give you full information on the services we offer.</w:t>
      </w:r>
    </w:p>
    <w:p w:rsidR="00DC02C9" w:rsidRPr="00DC02C9" w:rsidRDefault="00DC02C9" w:rsidP="00DC02C9">
      <w:pPr>
        <w:numPr>
          <w:ilvl w:val="0"/>
          <w:numId w:val="1"/>
        </w:numPr>
        <w:spacing w:after="0" w:line="240" w:lineRule="auto"/>
        <w:ind w:left="284" w:hanging="284"/>
        <w:jc w:val="both"/>
        <w:rPr>
          <w:rFonts w:ascii="Garamond" w:eastAsia="Arial Unicode MS" w:hAnsi="Garamond" w:cs="Arial Unicode MS"/>
          <w:lang w:eastAsia="en-GB"/>
        </w:rPr>
      </w:pPr>
      <w:r w:rsidRPr="00DC02C9">
        <w:rPr>
          <w:rFonts w:ascii="Garamond" w:eastAsia="Arial Unicode MS" w:hAnsi="Garamond" w:cs="Arial Unicode MS"/>
          <w:lang w:eastAsia="en-GB"/>
        </w:rPr>
        <w:t>To give you the most appropriate care by suitably qualified staff.</w:t>
      </w:r>
    </w:p>
    <w:p w:rsidR="00DC02C9" w:rsidRPr="00DC02C9" w:rsidRDefault="00DC02C9" w:rsidP="00DC02C9">
      <w:pPr>
        <w:numPr>
          <w:ilvl w:val="0"/>
          <w:numId w:val="1"/>
        </w:numPr>
        <w:spacing w:after="0" w:line="240" w:lineRule="auto"/>
        <w:ind w:left="284" w:hanging="284"/>
        <w:jc w:val="both"/>
        <w:rPr>
          <w:rFonts w:ascii="Garamond" w:eastAsia="Arial Unicode MS" w:hAnsi="Garamond" w:cs="Arial Unicode MS"/>
          <w:lang w:eastAsia="en-GB"/>
        </w:rPr>
      </w:pPr>
      <w:r w:rsidRPr="00DC02C9">
        <w:rPr>
          <w:rFonts w:ascii="Garamond" w:eastAsia="Arial Unicode MS" w:hAnsi="Garamond" w:cs="Arial Unicode MS"/>
          <w:lang w:eastAsia="en-GB"/>
        </w:rPr>
        <w:t>To provide you with emergency care when you need it.</w:t>
      </w:r>
    </w:p>
    <w:p w:rsidR="00DC02C9" w:rsidRPr="00DC02C9" w:rsidRDefault="00DC02C9" w:rsidP="00DC02C9">
      <w:pPr>
        <w:numPr>
          <w:ilvl w:val="0"/>
          <w:numId w:val="1"/>
        </w:numPr>
        <w:spacing w:after="0" w:line="240" w:lineRule="auto"/>
        <w:ind w:left="284" w:hanging="284"/>
        <w:jc w:val="both"/>
        <w:rPr>
          <w:rFonts w:ascii="Garamond" w:eastAsia="Arial Unicode MS" w:hAnsi="Garamond" w:cs="Arial Unicode MS"/>
          <w:lang w:eastAsia="en-GB"/>
        </w:rPr>
      </w:pPr>
      <w:r w:rsidRPr="00DC02C9">
        <w:rPr>
          <w:rFonts w:ascii="Garamond" w:eastAsia="Arial Unicode MS" w:hAnsi="Garamond" w:cs="Arial Unicode MS"/>
          <w:lang w:eastAsia="en-GB"/>
        </w:rPr>
        <w:lastRenderedPageBreak/>
        <w:t>To refer you to a consultant acceptable to you when necessary.</w:t>
      </w:r>
    </w:p>
    <w:p w:rsidR="00DC02C9" w:rsidRPr="00DC02C9" w:rsidRDefault="00DC02C9" w:rsidP="00DC02C9">
      <w:pPr>
        <w:numPr>
          <w:ilvl w:val="0"/>
          <w:numId w:val="1"/>
        </w:numPr>
        <w:spacing w:after="0" w:line="240" w:lineRule="auto"/>
        <w:ind w:left="284" w:hanging="284"/>
        <w:jc w:val="both"/>
        <w:rPr>
          <w:rFonts w:ascii="Garamond" w:eastAsia="Arial Unicode MS" w:hAnsi="Garamond" w:cs="Arial Unicode MS"/>
          <w:lang w:eastAsia="en-GB"/>
        </w:rPr>
      </w:pPr>
      <w:r w:rsidRPr="00DC02C9">
        <w:rPr>
          <w:rFonts w:ascii="Garamond" w:eastAsia="Arial Unicode MS" w:hAnsi="Garamond" w:cs="Arial Unicode MS"/>
          <w:lang w:eastAsia="en-GB"/>
        </w:rPr>
        <w:t>To give you access to your health records, in accordance with current legislation.</w:t>
      </w:r>
    </w:p>
    <w:p w:rsidR="00DC02C9" w:rsidRPr="00DC02C9" w:rsidRDefault="00DC02C9" w:rsidP="00DC02C9">
      <w:pPr>
        <w:numPr>
          <w:ilvl w:val="0"/>
          <w:numId w:val="1"/>
        </w:numPr>
        <w:spacing w:after="0" w:line="240" w:lineRule="auto"/>
        <w:ind w:left="284" w:hanging="284"/>
        <w:jc w:val="both"/>
        <w:rPr>
          <w:rFonts w:ascii="Garamond" w:eastAsia="Arial Unicode MS" w:hAnsi="Garamond" w:cs="Arial Unicode MS"/>
          <w:lang w:eastAsia="en-GB"/>
        </w:rPr>
      </w:pPr>
      <w:r w:rsidRPr="00DC02C9">
        <w:rPr>
          <w:rFonts w:ascii="Garamond" w:eastAsia="Arial Unicode MS" w:hAnsi="Garamond" w:cs="Arial Unicode MS"/>
          <w:lang w:eastAsia="en-GB"/>
        </w:rPr>
        <w:t>To hold all information in the strictest confidence.</w:t>
      </w:r>
    </w:p>
    <w:p w:rsidR="00DC02C9" w:rsidRPr="00DC02C9" w:rsidRDefault="00DC02C9" w:rsidP="00DC02C9">
      <w:pPr>
        <w:numPr>
          <w:ilvl w:val="0"/>
          <w:numId w:val="1"/>
        </w:numPr>
        <w:spacing w:after="0" w:line="240" w:lineRule="auto"/>
        <w:ind w:left="284" w:hanging="284"/>
        <w:jc w:val="both"/>
        <w:rPr>
          <w:rFonts w:ascii="Garamond" w:eastAsia="Arial Unicode MS" w:hAnsi="Garamond" w:cs="Arial Unicode MS"/>
          <w:lang w:eastAsia="en-GB"/>
        </w:rPr>
      </w:pPr>
      <w:r w:rsidRPr="00DC02C9">
        <w:rPr>
          <w:rFonts w:ascii="Garamond" w:eastAsia="Arial Unicode MS" w:hAnsi="Garamond" w:cs="Arial Unicode MS"/>
          <w:lang w:eastAsia="en-GB"/>
        </w:rPr>
        <w:t>To give you a full and prompt reply to any complaint you may make about our service.</w:t>
      </w:r>
    </w:p>
    <w:p w:rsidR="00DC02C9" w:rsidRPr="00DC02C9" w:rsidRDefault="00DC02C9" w:rsidP="00DC02C9">
      <w:pPr>
        <w:spacing w:after="0" w:line="240" w:lineRule="auto"/>
        <w:jc w:val="both"/>
        <w:rPr>
          <w:rFonts w:ascii="Garamond" w:eastAsia="Arial Unicode MS" w:hAnsi="Garamond" w:cs="Arial Unicode MS"/>
          <w:lang w:eastAsia="en-GB"/>
        </w:rPr>
        <w:sectPr w:rsidR="00DC02C9" w:rsidRPr="00DC02C9" w:rsidSect="00933780">
          <w:type w:val="continuous"/>
          <w:pgSz w:w="11907" w:h="16840" w:code="9"/>
          <w:pgMar w:top="851" w:right="851" w:bottom="851" w:left="851" w:header="567" w:footer="344" w:gutter="0"/>
          <w:cols w:num="2" w:space="283"/>
          <w:titlePg/>
          <w:docGrid w:linePitch="78"/>
        </w:sectPr>
      </w:pPr>
    </w:p>
    <w:p w:rsidR="00DC02C9" w:rsidRPr="00DC02C9" w:rsidRDefault="00DC02C9" w:rsidP="00DC02C9">
      <w:pPr>
        <w:spacing w:after="0" w:line="240" w:lineRule="auto"/>
        <w:jc w:val="both"/>
        <w:rPr>
          <w:rFonts w:ascii="Garamond" w:eastAsia="Arial Unicode MS" w:hAnsi="Garamond" w:cs="Arial Unicode MS"/>
          <w:lang w:eastAsia="en-GB"/>
        </w:rPr>
      </w:pPr>
    </w:p>
    <w:p w:rsidR="00DC02C9" w:rsidRPr="00DC02C9" w:rsidRDefault="00DC02C9" w:rsidP="00DC02C9">
      <w:pPr>
        <w:spacing w:after="0" w:line="240" w:lineRule="auto"/>
        <w:jc w:val="both"/>
        <w:rPr>
          <w:rFonts w:ascii="Garamond" w:eastAsia="Times New Roman" w:hAnsi="Garamond" w:cs="Times New Roman"/>
          <w:b/>
          <w:bCs/>
          <w:lang w:eastAsia="en-GB"/>
        </w:rPr>
      </w:pPr>
      <w:r w:rsidRPr="00DC02C9">
        <w:rPr>
          <w:rFonts w:ascii="Garamond" w:eastAsia="Times New Roman" w:hAnsi="Garamond" w:cs="Times New Roman"/>
          <w:b/>
          <w:bCs/>
          <w:lang w:eastAsia="en-GB"/>
        </w:rPr>
        <w:t>Patient Rights and Responsibilities</w:t>
      </w:r>
    </w:p>
    <w:p w:rsidR="00DC02C9" w:rsidRPr="00DC02C9" w:rsidRDefault="00DC02C9" w:rsidP="00DC02C9">
      <w:pPr>
        <w:spacing w:after="0" w:line="240" w:lineRule="auto"/>
        <w:jc w:val="both"/>
        <w:rPr>
          <w:rFonts w:ascii="Garamond" w:eastAsia="Arial Unicode MS" w:hAnsi="Garamond" w:cs="Arial Unicode MS"/>
          <w:lang w:eastAsia="en-GB"/>
        </w:rPr>
      </w:pPr>
      <w:r w:rsidRPr="00DC02C9">
        <w:rPr>
          <w:rFonts w:ascii="Garamond" w:eastAsia="Arial Unicode MS" w:hAnsi="Garamond" w:cs="Arial Unicode MS"/>
          <w:lang w:eastAsia="en-GB"/>
        </w:rPr>
        <w:t xml:space="preserve">You have a right to expect a high standard of medical care from our Practice and we will try at all times to provide the very best care possible within the resources available.  In order to assist us in this we require that you take full responsibility for ensuring that you do not abuse the service. For example, it is your responsibility to ensure that you keep medical appointments and follow the medical advice given. </w:t>
      </w:r>
    </w:p>
    <w:p w:rsidR="00DC02C9" w:rsidRPr="00DC02C9" w:rsidRDefault="00DC02C9" w:rsidP="00DC02C9">
      <w:pPr>
        <w:spacing w:after="0" w:line="240" w:lineRule="auto"/>
        <w:jc w:val="both"/>
        <w:rPr>
          <w:rFonts w:ascii="Garamond" w:eastAsia="Arial Unicode MS" w:hAnsi="Garamond" w:cs="Arial Unicode MS"/>
          <w:lang w:eastAsia="en-GB"/>
        </w:rPr>
      </w:pPr>
      <w:r w:rsidRPr="00DC02C9">
        <w:rPr>
          <w:rFonts w:ascii="Garamond" w:eastAsia="Arial Unicode MS" w:hAnsi="Garamond" w:cs="Arial Unicode MS"/>
          <w:lang w:eastAsia="en-GB"/>
        </w:rPr>
        <w:br/>
        <w:t xml:space="preserve">Very occasionally a Practice/patient relationship breaks down completely. In this situation the patient may choose to register with a different Practice. The Practice also has the right to remove that patient from their list. This would generally only follow a warning letter that had failed to remedy the situation and we would normally give the patient a specific reason for the removal. </w:t>
      </w:r>
    </w:p>
    <w:p w:rsidR="00DC02C9" w:rsidRPr="00DC02C9" w:rsidRDefault="00DC02C9" w:rsidP="00DC02C9">
      <w:pPr>
        <w:spacing w:after="0" w:line="240" w:lineRule="auto"/>
        <w:jc w:val="both"/>
        <w:rPr>
          <w:rFonts w:ascii="Garamond" w:eastAsia="Arial Unicode MS" w:hAnsi="Garamond" w:cs="Arial Unicode MS"/>
          <w:b/>
          <w:lang w:eastAsia="en-GB"/>
        </w:rPr>
      </w:pPr>
    </w:p>
    <w:p w:rsidR="00DC02C9" w:rsidRPr="00DC02C9" w:rsidRDefault="00DC02C9" w:rsidP="00DC02C9">
      <w:pPr>
        <w:spacing w:after="0" w:line="240" w:lineRule="auto"/>
        <w:jc w:val="both"/>
        <w:rPr>
          <w:rFonts w:ascii="Garamond" w:eastAsia="Arial Unicode MS" w:hAnsi="Garamond" w:cs="Arial Unicode MS"/>
          <w:b/>
          <w:lang w:eastAsia="en-GB"/>
        </w:rPr>
      </w:pPr>
      <w:r w:rsidRPr="00DC02C9">
        <w:rPr>
          <w:rFonts w:ascii="Garamond" w:eastAsia="Arial Unicode MS" w:hAnsi="Garamond" w:cs="Arial Unicode MS"/>
          <w:b/>
          <w:lang w:eastAsia="en-GB"/>
        </w:rPr>
        <w:t>Violent Patients - Zero Tolerance</w:t>
      </w:r>
    </w:p>
    <w:p w:rsidR="00DC02C9" w:rsidRPr="00DC02C9" w:rsidRDefault="00DC02C9" w:rsidP="00DC02C9">
      <w:pPr>
        <w:spacing w:after="0" w:line="240" w:lineRule="auto"/>
        <w:jc w:val="both"/>
        <w:rPr>
          <w:rFonts w:ascii="Garamond" w:eastAsia="Arial Unicode MS" w:hAnsi="Garamond" w:cs="Arial Unicode MS"/>
          <w:lang w:eastAsia="en-GB"/>
        </w:rPr>
      </w:pPr>
      <w:r w:rsidRPr="00DC02C9">
        <w:rPr>
          <w:rFonts w:ascii="Garamond" w:eastAsia="Arial Unicode MS" w:hAnsi="Garamond" w:cs="Arial Unicode MS"/>
          <w:lang w:eastAsia="en-GB"/>
        </w:rPr>
        <w:t xml:space="preserve">The NHS operates a Zero Tolerance Policy with regard to violence and abuse and the Practice has the right to remove violent patients from the list with immediate effect in order to safeguard Practice staff, patients and other persons. </w:t>
      </w:r>
    </w:p>
    <w:p w:rsidR="00DC02C9" w:rsidRPr="00DC02C9" w:rsidRDefault="00DC02C9" w:rsidP="00DC02C9">
      <w:pPr>
        <w:spacing w:after="0" w:line="240" w:lineRule="auto"/>
        <w:jc w:val="both"/>
        <w:rPr>
          <w:rFonts w:ascii="Garamond" w:eastAsia="Arial Unicode MS" w:hAnsi="Garamond" w:cs="Arial Unicode MS"/>
          <w:lang w:eastAsia="en-GB"/>
        </w:rPr>
      </w:pPr>
      <w:r w:rsidRPr="00DC02C9">
        <w:rPr>
          <w:rFonts w:ascii="Garamond" w:eastAsia="Arial Unicode MS" w:hAnsi="Garamond" w:cs="Arial Unicode MS"/>
          <w:lang w:eastAsia="en-GB"/>
        </w:rPr>
        <w:br/>
        <w:t>Violence in this context includes actual or threatened physical violence or verbal abuse which leads to fear for a person's safety.</w:t>
      </w:r>
    </w:p>
    <w:p w:rsidR="00DC02C9" w:rsidRPr="00DC02C9" w:rsidRDefault="00DC02C9" w:rsidP="00DC02C9">
      <w:pPr>
        <w:spacing w:after="0" w:line="240" w:lineRule="auto"/>
        <w:jc w:val="both"/>
        <w:rPr>
          <w:rFonts w:ascii="Garamond" w:eastAsia="Arial Unicode MS" w:hAnsi="Garamond" w:cs="Arial Unicode MS"/>
          <w:lang w:eastAsia="en-GB"/>
        </w:rPr>
      </w:pPr>
      <w:r w:rsidRPr="00DC02C9">
        <w:rPr>
          <w:rFonts w:ascii="Garamond" w:eastAsia="Arial Unicode MS" w:hAnsi="Garamond" w:cs="Arial Unicode MS"/>
          <w:lang w:eastAsia="en-GB"/>
        </w:rPr>
        <w:br/>
        <w:t>In this situation we are obliged to notify the patient in writing of their removal from the list and record in the patient’s medical records the fact of the removal and circumstances leading to it. CCGs are then responsible for providing further medical care for such patients.</w:t>
      </w:r>
      <w:bookmarkStart w:id="5" w:name="_Appendix_F_-"/>
      <w:bookmarkEnd w:id="1"/>
      <w:bookmarkEnd w:id="2"/>
      <w:bookmarkEnd w:id="3"/>
      <w:bookmarkEnd w:id="5"/>
    </w:p>
    <w:p w:rsidR="00200ED3" w:rsidRDefault="00200ED3"/>
    <w:sectPr w:rsidR="00200ED3" w:rsidSect="006B0B95">
      <w:type w:val="continuous"/>
      <w:pgSz w:w="11907" w:h="16840" w:code="9"/>
      <w:pgMar w:top="851" w:right="851" w:bottom="284" w:left="851" w:header="567" w:footer="344"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5215">
      <w:pPr>
        <w:spacing w:after="0" w:line="240" w:lineRule="auto"/>
      </w:pPr>
      <w:r>
        <w:separator/>
      </w:r>
    </w:p>
  </w:endnote>
  <w:endnote w:type="continuationSeparator" w:id="0">
    <w:p w:rsidR="00000000" w:rsidRDefault="00765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0D1" w:rsidRPr="00C87CA2" w:rsidRDefault="00DC02C9" w:rsidP="00FD46CB">
    <w:pPr>
      <w:pStyle w:val="Footer"/>
      <w:jc w:val="center"/>
      <w:rPr>
        <w:rStyle w:val="PageNumber"/>
        <w:sz w:val="16"/>
      </w:rPr>
    </w:pPr>
    <w:r w:rsidRPr="00C87CA2">
      <w:rPr>
        <w:rStyle w:val="PageNumber"/>
        <w:sz w:val="16"/>
      </w:rPr>
      <w:t xml:space="preserve">Page </w:t>
    </w:r>
    <w:r w:rsidRPr="00C87CA2">
      <w:rPr>
        <w:rStyle w:val="PageNumber"/>
        <w:sz w:val="16"/>
      </w:rPr>
      <w:fldChar w:fldCharType="begin"/>
    </w:r>
    <w:r w:rsidRPr="00C87CA2">
      <w:rPr>
        <w:rStyle w:val="PageNumber"/>
        <w:sz w:val="16"/>
      </w:rPr>
      <w:instrText xml:space="preserve"> PAGE </w:instrText>
    </w:r>
    <w:r w:rsidRPr="00C87CA2">
      <w:rPr>
        <w:rStyle w:val="PageNumber"/>
        <w:sz w:val="16"/>
      </w:rPr>
      <w:fldChar w:fldCharType="separate"/>
    </w:r>
    <w:r>
      <w:rPr>
        <w:rStyle w:val="PageNumber"/>
        <w:noProof/>
        <w:sz w:val="16"/>
      </w:rPr>
      <w:t>2</w:t>
    </w:r>
    <w:r w:rsidRPr="00C87CA2">
      <w:rPr>
        <w:rStyle w:val="PageNumber"/>
        <w:sz w:val="16"/>
      </w:rPr>
      <w:fldChar w:fldCharType="end"/>
    </w:r>
    <w:r w:rsidRPr="00C87CA2">
      <w:rPr>
        <w:rStyle w:val="PageNumber"/>
        <w:sz w:val="16"/>
      </w:rPr>
      <w:t xml:space="preserve"> of </w:t>
    </w:r>
    <w:r w:rsidRPr="00C87CA2">
      <w:rPr>
        <w:rStyle w:val="PageNumber"/>
        <w:sz w:val="16"/>
      </w:rPr>
      <w:fldChar w:fldCharType="begin"/>
    </w:r>
    <w:r w:rsidRPr="00C87CA2">
      <w:rPr>
        <w:rStyle w:val="PageNumber"/>
        <w:sz w:val="16"/>
      </w:rPr>
      <w:instrText xml:space="preserve"> NUMPAGES </w:instrText>
    </w:r>
    <w:r w:rsidRPr="00C87CA2">
      <w:rPr>
        <w:rStyle w:val="PageNumber"/>
        <w:sz w:val="16"/>
      </w:rPr>
      <w:fldChar w:fldCharType="separate"/>
    </w:r>
    <w:r>
      <w:rPr>
        <w:rStyle w:val="PageNumber"/>
        <w:noProof/>
        <w:sz w:val="16"/>
      </w:rPr>
      <w:t>1</w:t>
    </w:r>
    <w:r w:rsidRPr="00C87CA2">
      <w:rPr>
        <w:rStyle w:val="PageNumber"/>
        <w:sz w:val="16"/>
      </w:rPr>
      <w:fldChar w:fldCharType="end"/>
    </w:r>
  </w:p>
  <w:p w:rsidR="004930D1" w:rsidRDefault="00DC02C9" w:rsidP="00FD46CB">
    <w:pPr>
      <w:pStyle w:val="Footer"/>
      <w:jc w:val="cen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5215">
      <w:pPr>
        <w:spacing w:after="0" w:line="240" w:lineRule="auto"/>
      </w:pPr>
      <w:r>
        <w:separator/>
      </w:r>
    </w:p>
  </w:footnote>
  <w:footnote w:type="continuationSeparator" w:id="0">
    <w:p w:rsidR="00000000" w:rsidRDefault="007652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0D1" w:rsidRDefault="00DC02C9">
    <w:pPr>
      <w:pStyle w:val="Header"/>
    </w:pPr>
    <w:r>
      <w:rPr>
        <w:rFonts w:ascii="Arial Unicode MS" w:hAnsi="Arial Unicode MS" w:cs="Arial Unicode MS"/>
        <w:noProof/>
        <w:szCs w:val="24"/>
        <w:lang w:eastAsia="en-GB"/>
      </w:rPr>
      <w:drawing>
        <wp:anchor distT="36576" distB="36576" distL="36576" distR="36576" simplePos="0" relativeHeight="251659264" behindDoc="0" locked="0" layoutInCell="1" allowOverlap="1">
          <wp:simplePos x="0" y="0"/>
          <wp:positionH relativeFrom="column">
            <wp:posOffset>22858730</wp:posOffset>
          </wp:positionH>
          <wp:positionV relativeFrom="paragraph">
            <wp:posOffset>22848570</wp:posOffset>
          </wp:positionV>
          <wp:extent cx="4175760" cy="1057275"/>
          <wp:effectExtent l="0" t="0" r="0" b="9525"/>
          <wp:wrapNone/>
          <wp:docPr id="3" name="Picture 3"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1">
                    <a:extLst>
                      <a:ext uri="{28A0092B-C50C-407E-A947-70E740481C1C}">
                        <a14:useLocalDpi xmlns:a14="http://schemas.microsoft.com/office/drawing/2010/main" val="0"/>
                      </a:ext>
                    </a:extLst>
                  </a:blip>
                  <a:srcRect r="93326"/>
                  <a:stretch>
                    <a:fillRect/>
                  </a:stretch>
                </pic:blipFill>
                <pic:spPr bwMode="auto">
                  <a:xfrm>
                    <a:off x="0" y="0"/>
                    <a:ext cx="4175760" cy="10572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Unicode MS" w:hAnsi="Arial Unicode MS" w:cs="Arial Unicode MS"/>
        <w:noProof/>
        <w:szCs w:val="24"/>
        <w:lang w:eastAsia="en-GB"/>
      </w:rPr>
      <w:drawing>
        <wp:anchor distT="36576" distB="36576" distL="36576" distR="36576" simplePos="0" relativeHeight="251660288" behindDoc="0" locked="0" layoutInCell="1" allowOverlap="1">
          <wp:simplePos x="0" y="0"/>
          <wp:positionH relativeFrom="column">
            <wp:posOffset>23135590</wp:posOffset>
          </wp:positionH>
          <wp:positionV relativeFrom="paragraph">
            <wp:posOffset>22848570</wp:posOffset>
          </wp:positionV>
          <wp:extent cx="1750695" cy="1228090"/>
          <wp:effectExtent l="0" t="0" r="1905" b="0"/>
          <wp:wrapNone/>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0695" cy="12280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Unicode MS" w:hAnsi="Arial Unicode MS" w:cs="Arial Unicode MS"/>
        <w:noProof/>
        <w:szCs w:val="24"/>
        <w:lang w:eastAsia="en-GB"/>
      </w:rPr>
      <w:drawing>
        <wp:anchor distT="36576" distB="36576" distL="36576" distR="36576" simplePos="0" relativeHeight="251661312" behindDoc="0" locked="0" layoutInCell="1" allowOverlap="1">
          <wp:simplePos x="0" y="0"/>
          <wp:positionH relativeFrom="column">
            <wp:posOffset>26896060</wp:posOffset>
          </wp:positionH>
          <wp:positionV relativeFrom="paragraph">
            <wp:posOffset>22846665</wp:posOffset>
          </wp:positionV>
          <wp:extent cx="3522980" cy="1057275"/>
          <wp:effectExtent l="0" t="0" r="1270" b="9525"/>
          <wp:wrapNone/>
          <wp:docPr id="1" name="Picture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2980" cy="10572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C2AB7"/>
    <w:multiLevelType w:val="hybridMultilevel"/>
    <w:tmpl w:val="BC6C0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B3316F3"/>
    <w:multiLevelType w:val="hybridMultilevel"/>
    <w:tmpl w:val="325C4E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2C9"/>
    <w:rsid w:val="00200ED3"/>
    <w:rsid w:val="00765215"/>
    <w:rsid w:val="00DC0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C02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C02C9"/>
  </w:style>
  <w:style w:type="paragraph" w:styleId="Footer">
    <w:name w:val="footer"/>
    <w:basedOn w:val="Normal"/>
    <w:link w:val="FooterChar"/>
    <w:uiPriority w:val="99"/>
    <w:semiHidden/>
    <w:unhideWhenUsed/>
    <w:rsid w:val="00DC02C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C02C9"/>
  </w:style>
  <w:style w:type="character" w:styleId="PageNumber">
    <w:name w:val="page number"/>
    <w:basedOn w:val="DefaultParagraphFont"/>
    <w:semiHidden/>
    <w:rsid w:val="00DC02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C02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C02C9"/>
  </w:style>
  <w:style w:type="paragraph" w:styleId="Footer">
    <w:name w:val="footer"/>
    <w:basedOn w:val="Normal"/>
    <w:link w:val="FooterChar"/>
    <w:uiPriority w:val="99"/>
    <w:semiHidden/>
    <w:unhideWhenUsed/>
    <w:rsid w:val="00DC02C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C02C9"/>
  </w:style>
  <w:style w:type="character" w:styleId="PageNumber">
    <w:name w:val="page number"/>
    <w:basedOn w:val="DefaultParagraphFont"/>
    <w:semiHidden/>
    <w:rsid w:val="00DC0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Allwright</dc:creator>
  <cp:lastModifiedBy>Nicole Munday</cp:lastModifiedBy>
  <cp:revision>2</cp:revision>
  <cp:lastPrinted>2018-06-01T08:42:00Z</cp:lastPrinted>
  <dcterms:created xsi:type="dcterms:W3CDTF">2018-06-07T12:07:00Z</dcterms:created>
  <dcterms:modified xsi:type="dcterms:W3CDTF">2018-06-07T12:07:00Z</dcterms:modified>
</cp:coreProperties>
</file>